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7220" w14:textId="77777777" w:rsidR="00EA1D0F" w:rsidRPr="00DB6C22" w:rsidRDefault="00EA1D0F">
      <w:pPr>
        <w:jc w:val="center"/>
        <w:rPr>
          <w:rFonts w:ascii="DFKai-SB" w:eastAsia="DFKai-SB" w:hAnsi="DFKai-SB"/>
          <w:sz w:val="36"/>
        </w:rPr>
      </w:pPr>
      <w:bookmarkStart w:id="0" w:name="_GoBack"/>
      <w:bookmarkEnd w:id="0"/>
      <w:r w:rsidRPr="00DB6C22">
        <w:rPr>
          <w:rFonts w:ascii="DFKai-SB" w:eastAsia="DFKai-SB" w:hAnsi="DFKai-SB" w:hint="eastAsia"/>
          <w:sz w:val="36"/>
        </w:rPr>
        <w:t>台北基督徒林森南路禮拜堂</w:t>
      </w:r>
    </w:p>
    <w:p w14:paraId="65913A79" w14:textId="5A01B609" w:rsidR="00EA1D0F" w:rsidRPr="00DB6C22" w:rsidRDefault="00EA1D0F">
      <w:pPr>
        <w:jc w:val="center"/>
        <w:rPr>
          <w:rFonts w:ascii="DFKai-SB" w:eastAsia="DFKai-SB" w:hAnsi="DFKai-SB"/>
          <w:sz w:val="36"/>
        </w:rPr>
      </w:pPr>
      <w:r w:rsidRPr="00DB6C22">
        <w:rPr>
          <w:rFonts w:ascii="DFKai-SB" w:eastAsia="DFKai-SB" w:hAnsi="DFKai-SB" w:hint="eastAsia"/>
          <w:sz w:val="36"/>
        </w:rPr>
        <w:t>水禮報名表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080"/>
        <w:gridCol w:w="1200"/>
        <w:gridCol w:w="360"/>
        <w:gridCol w:w="1560"/>
        <w:gridCol w:w="120"/>
        <w:gridCol w:w="1440"/>
        <w:gridCol w:w="1800"/>
        <w:gridCol w:w="1680"/>
      </w:tblGrid>
      <w:tr w:rsidR="00EA1D0F" w14:paraId="1B4A05DC" w14:textId="77777777">
        <w:trPr>
          <w:cantSplit/>
        </w:trPr>
        <w:tc>
          <w:tcPr>
            <w:tcW w:w="2788" w:type="dxa"/>
            <w:gridSpan w:val="3"/>
          </w:tcPr>
          <w:p w14:paraId="0F7D0F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姓名：</w:t>
            </w:r>
          </w:p>
        </w:tc>
        <w:tc>
          <w:tcPr>
            <w:tcW w:w="2040" w:type="dxa"/>
            <w:gridSpan w:val="3"/>
          </w:tcPr>
          <w:p w14:paraId="4BD1D96B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性別：</w:t>
            </w:r>
          </w:p>
        </w:tc>
        <w:tc>
          <w:tcPr>
            <w:tcW w:w="4920" w:type="dxa"/>
            <w:gridSpan w:val="3"/>
          </w:tcPr>
          <w:p w14:paraId="4C8EBF3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出生：</w:t>
            </w:r>
            <w:r w:rsidR="00D600AB">
              <w:rPr>
                <w:rFonts w:ascii="全真顏體" w:eastAsia="全真顏體" w:hAnsi="細明體" w:hint="eastAsia"/>
                <w:sz w:val="32"/>
                <w:szCs w:val="32"/>
              </w:rPr>
              <w:t>西元</w:t>
            </w:r>
            <w:r w:rsidR="00D600A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</w:t>
            </w: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 xml:space="preserve">　　年　　月　　日</w:t>
            </w:r>
          </w:p>
        </w:tc>
      </w:tr>
      <w:tr w:rsidR="00EA1D0F" w14:paraId="114E566F" w14:textId="77777777">
        <w:trPr>
          <w:cantSplit/>
        </w:trPr>
        <w:tc>
          <w:tcPr>
            <w:tcW w:w="9748" w:type="dxa"/>
            <w:gridSpan w:val="9"/>
          </w:tcPr>
          <w:p w14:paraId="01CF85D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地　　址：</w:t>
            </w:r>
          </w:p>
        </w:tc>
      </w:tr>
      <w:tr w:rsidR="00EA1D0F" w14:paraId="2C2260C3" w14:textId="77777777">
        <w:trPr>
          <w:cantSplit/>
        </w:trPr>
        <w:tc>
          <w:tcPr>
            <w:tcW w:w="4708" w:type="dxa"/>
            <w:gridSpan w:val="5"/>
          </w:tcPr>
          <w:p w14:paraId="0556A53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住家電話：</w:t>
            </w:r>
          </w:p>
        </w:tc>
        <w:tc>
          <w:tcPr>
            <w:tcW w:w="5040" w:type="dxa"/>
            <w:gridSpan w:val="4"/>
          </w:tcPr>
          <w:p w14:paraId="680BEA2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行動電話：</w:t>
            </w:r>
          </w:p>
        </w:tc>
      </w:tr>
      <w:tr w:rsidR="00EA1D0F" w14:paraId="74F23E5D" w14:textId="77777777">
        <w:trPr>
          <w:cantSplit/>
        </w:trPr>
        <w:tc>
          <w:tcPr>
            <w:tcW w:w="4708" w:type="dxa"/>
            <w:gridSpan w:val="5"/>
          </w:tcPr>
          <w:p w14:paraId="3DE6F21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公司電話：</w:t>
            </w:r>
          </w:p>
        </w:tc>
        <w:tc>
          <w:tcPr>
            <w:tcW w:w="5040" w:type="dxa"/>
            <w:gridSpan w:val="4"/>
          </w:tcPr>
          <w:p w14:paraId="5FE1CFEA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傳真電話：</w:t>
            </w:r>
          </w:p>
        </w:tc>
      </w:tr>
      <w:tr w:rsidR="00EA1D0F" w14:paraId="5D3DB5CD" w14:textId="77777777">
        <w:trPr>
          <w:cantSplit/>
        </w:trPr>
        <w:tc>
          <w:tcPr>
            <w:tcW w:w="9748" w:type="dxa"/>
            <w:gridSpan w:val="9"/>
          </w:tcPr>
          <w:p w14:paraId="0C4F676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電子郵件：</w:t>
            </w:r>
          </w:p>
        </w:tc>
      </w:tr>
      <w:tr w:rsidR="00EA1D0F" w14:paraId="0F48604C" w14:textId="77777777">
        <w:trPr>
          <w:cantSplit/>
        </w:trPr>
        <w:tc>
          <w:tcPr>
            <w:tcW w:w="4708" w:type="dxa"/>
            <w:gridSpan w:val="5"/>
          </w:tcPr>
          <w:p w14:paraId="237450D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畢業學校：</w:t>
            </w:r>
          </w:p>
        </w:tc>
        <w:tc>
          <w:tcPr>
            <w:tcW w:w="5040" w:type="dxa"/>
            <w:gridSpan w:val="4"/>
          </w:tcPr>
          <w:p w14:paraId="404E1A0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科　　系：</w:t>
            </w:r>
          </w:p>
        </w:tc>
      </w:tr>
      <w:tr w:rsidR="00EA1D0F" w14:paraId="386D3628" w14:textId="77777777">
        <w:trPr>
          <w:cantSplit/>
        </w:trPr>
        <w:tc>
          <w:tcPr>
            <w:tcW w:w="4708" w:type="dxa"/>
            <w:gridSpan w:val="5"/>
          </w:tcPr>
          <w:p w14:paraId="66A3057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業：</w:t>
            </w:r>
          </w:p>
        </w:tc>
        <w:tc>
          <w:tcPr>
            <w:tcW w:w="5040" w:type="dxa"/>
            <w:gridSpan w:val="4"/>
          </w:tcPr>
          <w:p w14:paraId="1715BFD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稱：</w:t>
            </w:r>
          </w:p>
        </w:tc>
      </w:tr>
      <w:tr w:rsidR="00EA1D0F" w14:paraId="63550A68" w14:textId="77777777">
        <w:trPr>
          <w:cantSplit/>
        </w:trPr>
        <w:tc>
          <w:tcPr>
            <w:tcW w:w="4708" w:type="dxa"/>
            <w:gridSpan w:val="5"/>
          </w:tcPr>
          <w:p w14:paraId="50C365F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公司名稱：</w:t>
            </w:r>
          </w:p>
        </w:tc>
        <w:tc>
          <w:tcPr>
            <w:tcW w:w="5040" w:type="dxa"/>
            <w:gridSpan w:val="4"/>
          </w:tcPr>
          <w:p w14:paraId="732B688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工作內容：</w:t>
            </w:r>
          </w:p>
        </w:tc>
      </w:tr>
      <w:tr w:rsidR="00EA1D0F" w14:paraId="25C689EB" w14:textId="77777777">
        <w:trPr>
          <w:cantSplit/>
          <w:trHeight w:val="683"/>
        </w:trPr>
        <w:tc>
          <w:tcPr>
            <w:tcW w:w="508" w:type="dxa"/>
            <w:vMerge w:val="restart"/>
            <w:vAlign w:val="center"/>
          </w:tcPr>
          <w:p w14:paraId="507D2733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婚</w:t>
            </w:r>
          </w:p>
          <w:p w14:paraId="6C55AD2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姻</w:t>
            </w:r>
          </w:p>
        </w:tc>
        <w:tc>
          <w:tcPr>
            <w:tcW w:w="1080" w:type="dxa"/>
            <w:vMerge w:val="restart"/>
          </w:tcPr>
          <w:p w14:paraId="2DE1E63A" w14:textId="77777777" w:rsid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未婚</w:t>
            </w:r>
          </w:p>
          <w:p w14:paraId="4E4A062D" w14:textId="77777777" w:rsidR="006F0D32" w:rsidRDefault="006F0D32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>
              <w:rPr>
                <w:rFonts w:ascii="全真顏體" w:eastAsia="全真顏體" w:hAnsi="細明體" w:hint="eastAsia"/>
                <w:sz w:val="32"/>
                <w:szCs w:val="32"/>
              </w:rPr>
              <w:t>已婚</w:t>
            </w:r>
          </w:p>
          <w:p w14:paraId="08DBD4A7" w14:textId="77777777" w:rsidR="00EA1D0F" w:rsidRP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離婚</w:t>
            </w:r>
          </w:p>
        </w:tc>
        <w:tc>
          <w:tcPr>
            <w:tcW w:w="3120" w:type="dxa"/>
            <w:gridSpan w:val="3"/>
            <w:vMerge w:val="restart"/>
          </w:tcPr>
          <w:p w14:paraId="7479B82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配偶姓名：</w:t>
            </w:r>
          </w:p>
        </w:tc>
        <w:tc>
          <w:tcPr>
            <w:tcW w:w="1560" w:type="dxa"/>
            <w:gridSpan w:val="2"/>
          </w:tcPr>
          <w:p w14:paraId="7C9A6D75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配偶狀況</w:t>
            </w:r>
          </w:p>
        </w:tc>
        <w:tc>
          <w:tcPr>
            <w:tcW w:w="3480" w:type="dxa"/>
            <w:gridSpan w:val="2"/>
          </w:tcPr>
          <w:p w14:paraId="4B6611D2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(存、歿)</w:t>
            </w:r>
          </w:p>
        </w:tc>
      </w:tr>
      <w:tr w:rsidR="00EA1D0F" w14:paraId="375158B6" w14:textId="77777777">
        <w:trPr>
          <w:cantSplit/>
          <w:trHeight w:val="523"/>
        </w:trPr>
        <w:tc>
          <w:tcPr>
            <w:tcW w:w="508" w:type="dxa"/>
            <w:vMerge/>
            <w:vAlign w:val="center"/>
          </w:tcPr>
          <w:p w14:paraId="4CA5D409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0C44B0B" w14:textId="77777777" w:rsidR="00EA1D0F" w:rsidRPr="006F0D32" w:rsidRDefault="00EA1D0F">
            <w:pPr>
              <w:spacing w:before="120" w:after="120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/>
          </w:tcPr>
          <w:p w14:paraId="557F9C7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1BA184C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配偶信仰</w:t>
            </w:r>
          </w:p>
        </w:tc>
        <w:tc>
          <w:tcPr>
            <w:tcW w:w="3480" w:type="dxa"/>
            <w:gridSpan w:val="2"/>
          </w:tcPr>
          <w:p w14:paraId="1E6F851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369EE00" w14:textId="77777777">
        <w:trPr>
          <w:cantSplit/>
          <w:trHeight w:val="667"/>
        </w:trPr>
        <w:tc>
          <w:tcPr>
            <w:tcW w:w="508" w:type="dxa"/>
            <w:vMerge w:val="restart"/>
            <w:vAlign w:val="center"/>
          </w:tcPr>
          <w:p w14:paraId="46C50F0A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家</w:t>
            </w:r>
          </w:p>
          <w:p w14:paraId="10DED312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庭</w:t>
            </w:r>
          </w:p>
          <w:p w14:paraId="4F54043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狀</w:t>
            </w:r>
          </w:p>
          <w:p w14:paraId="6533D341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況</w:t>
            </w:r>
          </w:p>
        </w:tc>
        <w:tc>
          <w:tcPr>
            <w:tcW w:w="1080" w:type="dxa"/>
          </w:tcPr>
          <w:p w14:paraId="103C53C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稱謂</w:t>
            </w:r>
          </w:p>
        </w:tc>
        <w:tc>
          <w:tcPr>
            <w:tcW w:w="1560" w:type="dxa"/>
            <w:gridSpan w:val="2"/>
          </w:tcPr>
          <w:p w14:paraId="7567F4F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父(存、歿)</w:t>
            </w:r>
          </w:p>
        </w:tc>
        <w:tc>
          <w:tcPr>
            <w:tcW w:w="1560" w:type="dxa"/>
          </w:tcPr>
          <w:p w14:paraId="302D1CCB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母(存、歿)</w:t>
            </w:r>
          </w:p>
        </w:tc>
        <w:tc>
          <w:tcPr>
            <w:tcW w:w="1560" w:type="dxa"/>
            <w:gridSpan w:val="2"/>
          </w:tcPr>
          <w:p w14:paraId="4DB65DC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800" w:type="dxa"/>
          </w:tcPr>
          <w:p w14:paraId="68397B4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680" w:type="dxa"/>
          </w:tcPr>
          <w:p w14:paraId="003C468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</w:tr>
      <w:tr w:rsidR="00EA1D0F" w14:paraId="13304C9B" w14:textId="77777777">
        <w:trPr>
          <w:cantSplit/>
          <w:trHeight w:val="1212"/>
        </w:trPr>
        <w:tc>
          <w:tcPr>
            <w:tcW w:w="508" w:type="dxa"/>
            <w:vMerge/>
          </w:tcPr>
          <w:p w14:paraId="31DC4A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2C53F5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</w:t>
            </w:r>
          </w:p>
          <w:p w14:paraId="1E9DBE4A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名</w:t>
            </w:r>
          </w:p>
        </w:tc>
        <w:tc>
          <w:tcPr>
            <w:tcW w:w="1560" w:type="dxa"/>
            <w:gridSpan w:val="2"/>
          </w:tcPr>
          <w:p w14:paraId="2499E018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36CFF0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57D3EE25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863F7FA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E2D194C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4CE391BF" w14:textId="77777777" w:rsidTr="00504D75">
        <w:trPr>
          <w:cantSplit/>
          <w:trHeight w:val="1096"/>
        </w:trPr>
        <w:tc>
          <w:tcPr>
            <w:tcW w:w="508" w:type="dxa"/>
            <w:vMerge/>
          </w:tcPr>
          <w:p w14:paraId="3EF7A189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CFCECB2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宗</w:t>
            </w:r>
          </w:p>
          <w:p w14:paraId="4E114008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教</w:t>
            </w:r>
          </w:p>
        </w:tc>
        <w:tc>
          <w:tcPr>
            <w:tcW w:w="1560" w:type="dxa"/>
            <w:gridSpan w:val="2"/>
          </w:tcPr>
          <w:p w14:paraId="06D244CF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A65AC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47F4F96E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11BDD7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6FACA28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D3DE487" w14:textId="77777777" w:rsidTr="00504D75">
        <w:trPr>
          <w:cantSplit/>
          <w:trHeight w:val="2702"/>
        </w:trPr>
        <w:tc>
          <w:tcPr>
            <w:tcW w:w="508" w:type="dxa"/>
            <w:vAlign w:val="center"/>
          </w:tcPr>
          <w:p w14:paraId="515B2686" w14:textId="77777777" w:rsidR="00EA1D0F" w:rsidRPr="007B3AF8" w:rsidRDefault="00EA1D0F">
            <w:pPr>
              <w:spacing w:before="120" w:after="120"/>
              <w:jc w:val="center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備註</w:t>
            </w:r>
          </w:p>
        </w:tc>
        <w:tc>
          <w:tcPr>
            <w:tcW w:w="9240" w:type="dxa"/>
            <w:gridSpan w:val="8"/>
          </w:tcPr>
          <w:p w14:paraId="30E1D03A" w14:textId="01FE2A34" w:rsidR="00EA1D0F" w:rsidRPr="00557FE8" w:rsidRDefault="00EA1D0F" w:rsidP="00504D75">
            <w:pPr>
              <w:spacing w:before="240" w:after="120" w:line="280" w:lineRule="exact"/>
              <w:ind w:left="573" w:hanging="482"/>
              <w:jc w:val="both"/>
              <w:rPr>
                <w:rFonts w:ascii="全真中隸書" w:eastAsia="全真中隸書"/>
                <w:sz w:val="28"/>
                <w:szCs w:val="28"/>
              </w:rPr>
            </w:pPr>
            <w:r w:rsidRPr="00531C3E">
              <w:rPr>
                <w:rFonts w:ascii="全真中隸書" w:eastAsia="全真中隸書" w:hint="eastAsia"/>
                <w:sz w:val="32"/>
              </w:rPr>
              <w:t>報名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要求</w:t>
            </w:r>
            <w:r w:rsidRPr="00531C3E">
              <w:rPr>
                <w:rFonts w:ascii="全真中隸書" w:eastAsia="全真中隸書" w:hint="eastAsia"/>
                <w:sz w:val="32"/>
              </w:rPr>
              <w:t>：</w:t>
            </w:r>
            <w:r w:rsidRPr="00557FE8">
              <w:rPr>
                <w:rFonts w:ascii="全真中隸書" w:eastAsia="全真中隸書" w:hint="eastAsia"/>
                <w:sz w:val="28"/>
                <w:szCs w:val="28"/>
              </w:rPr>
              <w:t>1.填寫背面個人得救見證。</w:t>
            </w:r>
          </w:p>
          <w:p w14:paraId="61FE09F9" w14:textId="6FD139CA" w:rsidR="00EA1D0F" w:rsidRPr="00557FE8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28"/>
                <w:szCs w:val="28"/>
              </w:rPr>
            </w:pPr>
            <w:r w:rsidRPr="00557FE8">
              <w:rPr>
                <w:rFonts w:ascii="全真中隸書" w:eastAsia="全真中隸書" w:hint="eastAsia"/>
                <w:sz w:val="28"/>
                <w:szCs w:val="28"/>
              </w:rPr>
              <w:t xml:space="preserve"> 2.受洗前一週完成約談。</w:t>
            </w:r>
          </w:p>
          <w:p w14:paraId="69D18B8B" w14:textId="710164A0" w:rsidR="00EA1D0F" w:rsidRPr="00557FE8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28"/>
                <w:szCs w:val="28"/>
              </w:rPr>
            </w:pPr>
            <w:r w:rsidRPr="00557FE8">
              <w:rPr>
                <w:rFonts w:ascii="全真中隸書" w:eastAsia="全真中隸書" w:hint="eastAsia"/>
                <w:sz w:val="28"/>
                <w:szCs w:val="28"/>
              </w:rPr>
              <w:t xml:space="preserve"> 3.受洗後參加</w:t>
            </w:r>
            <w:r w:rsidR="004D3E1D" w:rsidRPr="00557FE8">
              <w:rPr>
                <w:rFonts w:ascii="全真中隸書" w:eastAsia="全真中隸書" w:hint="eastAsia"/>
                <w:sz w:val="28"/>
                <w:szCs w:val="28"/>
              </w:rPr>
              <w:t>下個</w:t>
            </w:r>
            <w:r w:rsidR="0020183A" w:rsidRPr="00557FE8">
              <w:rPr>
                <w:rFonts w:ascii="全真中隸書" w:eastAsia="全真中隸書" w:hint="eastAsia"/>
                <w:sz w:val="28"/>
                <w:szCs w:val="28"/>
              </w:rPr>
              <w:t>主日</w:t>
            </w:r>
            <w:r w:rsidR="008D2ED2" w:rsidRPr="00557FE8">
              <w:rPr>
                <w:rFonts w:ascii="全真中隸書" w:eastAsia="全真中隸書" w:hint="eastAsia"/>
                <w:sz w:val="28"/>
                <w:szCs w:val="28"/>
              </w:rPr>
              <w:t>下</w:t>
            </w:r>
            <w:r w:rsidRPr="00557FE8">
              <w:rPr>
                <w:rFonts w:ascii="全真中隸書" w:eastAsia="全真中隸書" w:hint="eastAsia"/>
                <w:sz w:val="28"/>
                <w:szCs w:val="28"/>
              </w:rPr>
              <w:t>午</w:t>
            </w:r>
            <w:r w:rsidR="008D2ED2" w:rsidRPr="00557FE8">
              <w:rPr>
                <w:rFonts w:ascii="全真中隸書" w:eastAsia="全真中隸書" w:hint="eastAsia"/>
                <w:sz w:val="28"/>
                <w:szCs w:val="28"/>
              </w:rPr>
              <w:t>【委身家庭】課程</w:t>
            </w:r>
            <w:r w:rsidRPr="00557FE8">
              <w:rPr>
                <w:rFonts w:ascii="全真中隸書" w:eastAsia="全真中隸書" w:hint="eastAsia"/>
                <w:sz w:val="28"/>
                <w:szCs w:val="28"/>
              </w:rPr>
              <w:t>。</w:t>
            </w:r>
          </w:p>
          <w:p w14:paraId="26E33787" w14:textId="36E7A954" w:rsidR="00EA1D0F" w:rsidRPr="00557FE8" w:rsidRDefault="00EA1D0F" w:rsidP="007B3AF8">
            <w:pPr>
              <w:spacing w:before="240" w:after="120" w:line="200" w:lineRule="exact"/>
              <w:ind w:left="573" w:hanging="482"/>
              <w:jc w:val="both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 xml:space="preserve">約談者：　　　　　　　</w:t>
            </w:r>
          </w:p>
          <w:p w14:paraId="75D5FC53" w14:textId="377268AA" w:rsidR="00EA1D0F" w:rsidRDefault="00EA1D0F" w:rsidP="00B71D5D">
            <w:pPr>
              <w:spacing w:before="240" w:after="120" w:line="200" w:lineRule="exact"/>
              <w:ind w:left="573" w:hanging="482"/>
              <w:jc w:val="both"/>
              <w:rPr>
                <w:rFonts w:eastAsia="全真中圓體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審　核：　　　　　　　備註：</w:t>
            </w:r>
            <w:r w:rsidR="00557FE8">
              <w:rPr>
                <w:rFonts w:ascii="全真中隸書" w:eastAsia="全真中隸書" w:hint="eastAsia"/>
                <w:sz w:val="32"/>
              </w:rPr>
              <w:t xml:space="preserve">                  </w:t>
            </w:r>
          </w:p>
        </w:tc>
      </w:tr>
    </w:tbl>
    <w:p w14:paraId="3A74E9EF" w14:textId="2E7EE0C4" w:rsidR="00EA1D0F" w:rsidRPr="006E4325" w:rsidRDefault="00EA1D0F">
      <w:pPr>
        <w:rPr>
          <w:rFonts w:ascii="全真古印體" w:eastAsia="全真古印體"/>
          <w:sz w:val="28"/>
          <w:szCs w:val="28"/>
        </w:rPr>
      </w:pPr>
      <w:r w:rsidRPr="006E4325">
        <w:rPr>
          <w:rFonts w:ascii="全真古印體" w:eastAsia="全真古印體" w:hint="eastAsia"/>
          <w:sz w:val="28"/>
          <w:szCs w:val="28"/>
        </w:rPr>
        <w:t>E-mail：</w:t>
      </w:r>
      <w:hyperlink r:id="rId5" w:history="1">
        <w:r w:rsidR="00D913F0">
          <w:rPr>
            <w:rStyle w:val="a3"/>
            <w:rFonts w:ascii="全真古印體" w:eastAsia="全真古印體"/>
            <w:sz w:val="28"/>
            <w:szCs w:val="28"/>
          </w:rPr>
          <w:t>cbroker@linnan.org.tw</w:t>
        </w:r>
      </w:hyperlink>
      <w:r w:rsidR="00842A35">
        <w:rPr>
          <w:rFonts w:ascii="全真古印體" w:eastAsia="全真古印體" w:hint="eastAsia"/>
          <w:sz w:val="28"/>
          <w:szCs w:val="28"/>
        </w:rPr>
        <w:t xml:space="preserve">   </w:t>
      </w:r>
      <w:r w:rsidR="00D913F0">
        <w:rPr>
          <w:rFonts w:ascii="全真古印體" w:eastAsia="全真古印體" w:hint="eastAsia"/>
          <w:sz w:val="28"/>
          <w:szCs w:val="28"/>
        </w:rPr>
        <w:t>陳聰進弟兄</w:t>
      </w:r>
      <w:r w:rsidRPr="006E4325">
        <w:rPr>
          <w:rFonts w:ascii="全真古印體" w:eastAsia="全真古印體" w:hint="eastAsia"/>
          <w:sz w:val="28"/>
          <w:szCs w:val="28"/>
        </w:rPr>
        <w:t xml:space="preserve">   FAX：23960362</w:t>
      </w:r>
    </w:p>
    <w:p w14:paraId="323F35F7" w14:textId="54601A39" w:rsidR="00C35138" w:rsidRDefault="00C35138">
      <w:pPr>
        <w:rPr>
          <w:rFonts w:ascii="全真古印體" w:eastAsia="全真古印體"/>
          <w:sz w:val="32"/>
          <w:szCs w:val="32"/>
        </w:rPr>
      </w:pPr>
    </w:p>
    <w:p w14:paraId="3E060ACA" w14:textId="48A2F664" w:rsidR="006E1F24" w:rsidRPr="00C35138" w:rsidRDefault="00E5797E">
      <w:pPr>
        <w:rPr>
          <w:rFonts w:ascii="DFKai-SB" w:eastAsia="DFKai-SB" w:hAnsi="DFKai-SB" w:cs="細明體"/>
          <w:sz w:val="28"/>
          <w:szCs w:val="28"/>
        </w:rPr>
      </w:pPr>
      <w:r>
        <w:rPr>
          <w:rFonts w:ascii="全真中隸書" w:eastAsia="全真中隸書"/>
          <w:noProof/>
          <w:sz w:val="32"/>
        </w:rPr>
        <w:drawing>
          <wp:anchor distT="0" distB="0" distL="114300" distR="114300" simplePos="0" relativeHeight="251660288" behindDoc="0" locked="0" layoutInCell="1" allowOverlap="1" wp14:anchorId="038BFA98" wp14:editId="109AE1B0">
            <wp:simplePos x="0" y="0"/>
            <wp:positionH relativeFrom="column">
              <wp:posOffset>5007610</wp:posOffset>
            </wp:positionH>
            <wp:positionV relativeFrom="paragraph">
              <wp:posOffset>106680</wp:posOffset>
            </wp:positionV>
            <wp:extent cx="1117600" cy="1117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春季水禮群組QRcod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38">
        <w:rPr>
          <w:rFonts w:ascii="細明體" w:eastAsia="細明體" w:hAnsi="細明體" w:cs="細明體" w:hint="eastAsia"/>
          <w:sz w:val="36"/>
        </w:rPr>
        <w:t>………………………………</w:t>
      </w:r>
      <w:r w:rsidR="00C35138" w:rsidRPr="00C35138">
        <w:rPr>
          <w:rFonts w:ascii="DFKai-SB" w:eastAsia="DFKai-SB" w:hAnsi="DFKai-SB" w:cs="細明體" w:hint="eastAsia"/>
          <w:sz w:val="28"/>
          <w:szCs w:val="28"/>
        </w:rPr>
        <w:t>回執聯</w:t>
      </w:r>
      <w:r w:rsidR="00C35138">
        <w:rPr>
          <w:rFonts w:ascii="細明體" w:eastAsia="細明體" w:hAnsi="細明體" w:cs="細明體" w:hint="eastAsia"/>
          <w:sz w:val="36"/>
        </w:rPr>
        <w:t>………………………………</w:t>
      </w:r>
    </w:p>
    <w:p w14:paraId="52823979" w14:textId="77777777" w:rsidR="00F55A6C" w:rsidRPr="00F55A6C" w:rsidRDefault="006E1F24" w:rsidP="00F55A6C">
      <w:pPr>
        <w:pStyle w:val="a5"/>
        <w:numPr>
          <w:ilvl w:val="0"/>
          <w:numId w:val="5"/>
        </w:numPr>
        <w:spacing w:line="400" w:lineRule="exact"/>
        <w:ind w:leftChars="0"/>
        <w:rPr>
          <w:rFonts w:ascii="DFKai-SB" w:eastAsia="DFKai-SB" w:hAnsi="DFKai-SB"/>
          <w:sz w:val="28"/>
          <w:szCs w:val="28"/>
        </w:rPr>
      </w:pPr>
      <w:r w:rsidRPr="00F536EE">
        <w:rPr>
          <w:rFonts w:ascii="DFKai-SB" w:eastAsia="DFKai-SB" w:hAnsi="DFKai-SB" w:hint="eastAsia"/>
          <w:sz w:val="28"/>
          <w:szCs w:val="28"/>
        </w:rPr>
        <w:t>繳交報名表三天後</w:t>
      </w:r>
      <w:r w:rsidR="00F55A6C">
        <w:rPr>
          <w:rFonts w:ascii="DFKai-SB" w:eastAsia="DFKai-SB" w:hAnsi="DFKai-SB" w:hint="eastAsia"/>
          <w:sz w:val="28"/>
          <w:szCs w:val="28"/>
        </w:rPr>
        <w:t>，若未收到同工的回覆電話，</w:t>
      </w:r>
      <w:r w:rsidRPr="00F536EE">
        <w:rPr>
          <w:rFonts w:ascii="DFKai-SB" w:eastAsia="DFKai-SB" w:hAnsi="DFKai-SB" w:hint="eastAsia"/>
          <w:sz w:val="28"/>
          <w:szCs w:val="28"/>
        </w:rPr>
        <w:t>請您與秘書</w:t>
      </w:r>
      <w:r w:rsidR="00F55A6C">
        <w:rPr>
          <w:rFonts w:ascii="DFKai-SB" w:eastAsia="DFKai-SB" w:hAnsi="DFKai-SB"/>
          <w:sz w:val="28"/>
          <w:szCs w:val="28"/>
        </w:rPr>
        <w:br/>
      </w:r>
      <w:r w:rsidRPr="00F536EE">
        <w:rPr>
          <w:rFonts w:ascii="DFKai-SB" w:eastAsia="DFKai-SB" w:hAnsi="DFKai-SB" w:hint="eastAsia"/>
          <w:sz w:val="28"/>
          <w:szCs w:val="28"/>
        </w:rPr>
        <w:t>聯絡</w:t>
      </w:r>
      <w:r w:rsidR="006D206D" w:rsidRPr="00F536EE">
        <w:rPr>
          <w:rFonts w:ascii="DFKai-SB" w:eastAsia="DFKai-SB" w:hAnsi="DFKai-SB" w:hint="eastAsia"/>
          <w:sz w:val="28"/>
          <w:szCs w:val="28"/>
        </w:rPr>
        <w:t>，確認報名完成</w:t>
      </w:r>
      <w:r w:rsidRPr="00F536EE">
        <w:rPr>
          <w:rFonts w:ascii="DFKai-SB" w:eastAsia="DFKai-SB" w:hAnsi="DFKai-SB" w:hint="eastAsia"/>
          <w:sz w:val="28"/>
          <w:szCs w:val="28"/>
        </w:rPr>
        <w:t>：</w:t>
      </w:r>
      <w:r w:rsidR="00842A35" w:rsidRPr="00F536EE">
        <w:rPr>
          <w:rFonts w:ascii="DFKai-SB" w:eastAsia="DFKai-SB" w:hAnsi="DFKai-SB" w:hint="eastAsia"/>
          <w:sz w:val="28"/>
          <w:szCs w:val="28"/>
        </w:rPr>
        <w:t>23935542分機</w:t>
      </w:r>
      <w:r w:rsidR="00D913F0" w:rsidRPr="00F536EE">
        <w:rPr>
          <w:rFonts w:ascii="DFKai-SB" w:eastAsia="DFKai-SB" w:hAnsi="DFKai-SB"/>
          <w:sz w:val="28"/>
          <w:szCs w:val="28"/>
        </w:rPr>
        <w:t>531</w:t>
      </w:r>
      <w:r w:rsidR="00D913F0" w:rsidRPr="00F536EE">
        <w:rPr>
          <w:rFonts w:ascii="全真古印體" w:eastAsia="全真古印體" w:hint="eastAsia"/>
          <w:sz w:val="28"/>
          <w:szCs w:val="28"/>
        </w:rPr>
        <w:t>陳聰進</w:t>
      </w:r>
      <w:r w:rsidR="00842A35" w:rsidRPr="00F536EE">
        <w:rPr>
          <w:rFonts w:ascii="全真古印體" w:eastAsia="全真古印體" w:hint="eastAsia"/>
          <w:sz w:val="28"/>
          <w:szCs w:val="28"/>
        </w:rPr>
        <w:t>秘書</w:t>
      </w:r>
    </w:p>
    <w:p w14:paraId="77D12EEB" w14:textId="68E3BDFB" w:rsidR="00F616C0" w:rsidRPr="00F55A6C" w:rsidRDefault="0011647C" w:rsidP="00F55A6C">
      <w:pPr>
        <w:pStyle w:val="a5"/>
        <w:numPr>
          <w:ilvl w:val="0"/>
          <w:numId w:val="5"/>
        </w:numPr>
        <w:spacing w:line="400" w:lineRule="exact"/>
        <w:ind w:leftChars="0"/>
        <w:rPr>
          <w:rFonts w:ascii="DFKai-SB" w:eastAsia="DFKai-SB" w:hAnsi="DFKai-SB"/>
          <w:sz w:val="28"/>
          <w:szCs w:val="28"/>
        </w:rPr>
      </w:pPr>
      <w:r w:rsidRPr="00F55A6C">
        <w:rPr>
          <w:rFonts w:ascii="DFKai-SB" w:eastAsia="DFKai-SB" w:hAnsi="DFKai-SB" w:hint="eastAsia"/>
          <w:sz w:val="28"/>
          <w:szCs w:val="28"/>
        </w:rPr>
        <w:t>亦請加入</w:t>
      </w:r>
      <w:r w:rsidRPr="00F55A6C">
        <w:rPr>
          <w:rFonts w:ascii="DFKai-SB" w:eastAsia="DFKai-SB" w:hAnsi="DFKai-SB"/>
          <w:sz w:val="28"/>
          <w:szCs w:val="28"/>
        </w:rPr>
        <w:t>LINE</w:t>
      </w:r>
      <w:r w:rsidRPr="00F55A6C">
        <w:rPr>
          <w:rFonts w:ascii="DFKai-SB" w:eastAsia="DFKai-SB" w:hAnsi="DFKai-SB" w:hint="eastAsia"/>
          <w:sz w:val="28"/>
          <w:szCs w:val="28"/>
        </w:rPr>
        <w:t>群組，以取得最</w:t>
      </w:r>
      <w:r w:rsidR="00962094" w:rsidRPr="00F55A6C">
        <w:rPr>
          <w:rFonts w:ascii="DFKai-SB" w:eastAsia="DFKai-SB" w:hAnsi="DFKai-SB" w:hint="eastAsia"/>
          <w:sz w:val="28"/>
          <w:szCs w:val="28"/>
        </w:rPr>
        <w:t>即時</w:t>
      </w:r>
      <w:r w:rsidRPr="00F55A6C">
        <w:rPr>
          <w:rFonts w:ascii="DFKai-SB" w:eastAsia="DFKai-SB" w:hAnsi="DFKai-SB" w:hint="eastAsia"/>
          <w:sz w:val="28"/>
          <w:szCs w:val="28"/>
        </w:rPr>
        <w:t>的訊息。</w:t>
      </w:r>
    </w:p>
    <w:p w14:paraId="2F01E87B" w14:textId="77777777" w:rsidR="004623B1" w:rsidRDefault="004623B1" w:rsidP="005F716C">
      <w:pPr>
        <w:spacing w:line="400" w:lineRule="exact"/>
        <w:rPr>
          <w:rFonts w:ascii="DFKai-SB" w:eastAsia="DFKai-SB" w:hAnsi="DFKai-SB"/>
          <w:sz w:val="28"/>
          <w:szCs w:val="28"/>
        </w:rPr>
      </w:pPr>
    </w:p>
    <w:p w14:paraId="77407AF1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jc w:val="center"/>
        <w:rPr>
          <w:rFonts w:ascii="DFKai-SB" w:eastAsia="DFKai-SB"/>
          <w:b/>
          <w:sz w:val="32"/>
        </w:rPr>
      </w:pPr>
      <w:r>
        <w:rPr>
          <w:rFonts w:ascii="DFKai-SB" w:eastAsia="DFKai-SB" w:hint="eastAsia"/>
          <w:b/>
          <w:sz w:val="32"/>
        </w:rPr>
        <w:t>為主做見證的內容要領</w:t>
      </w:r>
    </w:p>
    <w:p w14:paraId="7FB95B98" w14:textId="77777777" w:rsidR="004623B1" w:rsidRDefault="004623B1" w:rsidP="004623B1">
      <w:pPr>
        <w:spacing w:before="120"/>
        <w:rPr>
          <w:rFonts w:ascii="DFKai-SB" w:eastAsia="DFKai-SB"/>
        </w:rPr>
      </w:pPr>
    </w:p>
    <w:p w14:paraId="04FBD3BA" w14:textId="77777777" w:rsidR="004623B1" w:rsidRDefault="004623B1" w:rsidP="004623B1">
      <w:pPr>
        <w:widowControl/>
        <w:numPr>
          <w:ilvl w:val="0"/>
          <w:numId w:val="3"/>
        </w:numPr>
        <w:spacing w:before="120"/>
        <w:ind w:left="476" w:hanging="357"/>
        <w:rPr>
          <w:rFonts w:ascii="DFKai-SB" w:eastAsia="DFKai-SB"/>
        </w:rPr>
      </w:pPr>
      <w:r>
        <w:rPr>
          <w:rFonts w:ascii="DFKai-SB" w:eastAsia="DFKai-SB" w:hint="eastAsia"/>
        </w:rPr>
        <w:t>見證的目的在讓人看到『神』在你身上的『作為』，不是讓人看到『你』身上所發生的『事』。見證中的主角是『神』</w:t>
      </w:r>
      <w:r>
        <w:rPr>
          <w:rFonts w:ascii="DFKai-SB" w:eastAsia="DFKai-SB"/>
        </w:rPr>
        <w:t>，</w:t>
      </w:r>
      <w:r>
        <w:rPr>
          <w:rFonts w:ascii="DFKai-SB" w:eastAsia="DFKai-SB" w:hint="eastAsia"/>
        </w:rPr>
        <w:t>不是『你』及『事』。見證是要榮耀『神』</w:t>
      </w:r>
      <w:r>
        <w:rPr>
          <w:rFonts w:ascii="DFKai-SB" w:eastAsia="DFKai-SB"/>
        </w:rPr>
        <w:t>，</w:t>
      </w:r>
      <w:r>
        <w:rPr>
          <w:rFonts w:ascii="DFKai-SB" w:eastAsia="DFKai-SB" w:hint="eastAsia"/>
        </w:rPr>
        <w:t>不是『你』自己。</w:t>
      </w:r>
    </w:p>
    <w:p w14:paraId="4BF643A3" w14:textId="77777777" w:rsidR="004623B1" w:rsidRDefault="004623B1" w:rsidP="004623B1">
      <w:pPr>
        <w:widowControl/>
        <w:numPr>
          <w:ilvl w:val="0"/>
          <w:numId w:val="3"/>
        </w:numPr>
        <w:rPr>
          <w:rFonts w:ascii="DFKai-SB" w:eastAsia="DFKai-SB"/>
        </w:rPr>
      </w:pPr>
      <w:r>
        <w:rPr>
          <w:rFonts w:ascii="DFKai-SB" w:eastAsia="DFKai-SB" w:hint="eastAsia"/>
        </w:rPr>
        <w:t>見證是分享上帝的恩典，以彼此激勵，包括你成功的或失敗的學習，只要重點在神身上，均可以達到見證的目的。好的見證是你自然活出的生活，不是你刻意去做出來的生活。</w:t>
      </w:r>
    </w:p>
    <w:p w14:paraId="418D9F7A" w14:textId="77777777" w:rsidR="004623B1" w:rsidRDefault="004623B1" w:rsidP="004623B1">
      <w:pPr>
        <w:widowControl/>
        <w:numPr>
          <w:ilvl w:val="0"/>
          <w:numId w:val="3"/>
        </w:numPr>
        <w:rPr>
          <w:rFonts w:ascii="DFKai-SB" w:eastAsia="DFKai-SB"/>
        </w:rPr>
      </w:pPr>
      <w:r>
        <w:rPr>
          <w:rFonts w:ascii="DFKai-SB" w:eastAsia="DFKai-SB" w:hint="eastAsia"/>
        </w:rPr>
        <w:t>約翰四章撒瑪利亞婦人及九章瞎子的見證均非常有效果，但你詳細研究時，可發現他們的見證有下述特點</w:t>
      </w:r>
      <w:r>
        <w:rPr>
          <w:rFonts w:ascii="DFKai-SB" w:eastAsia="DFKai-SB"/>
        </w:rPr>
        <w:t>:</w:t>
      </w:r>
    </w:p>
    <w:p w14:paraId="712BEE4C" w14:textId="77777777" w:rsidR="004623B1" w:rsidRDefault="004623B1" w:rsidP="004623B1">
      <w:pPr>
        <w:tabs>
          <w:tab w:val="left" w:pos="567"/>
          <w:tab w:val="left" w:pos="1134"/>
        </w:tabs>
        <w:ind w:left="720"/>
        <w:rPr>
          <w:rFonts w:ascii="DFKai-SB" w:eastAsia="DFKai-SB"/>
        </w:rPr>
      </w:pPr>
      <w:r>
        <w:rPr>
          <w:rFonts w:ascii="DFKai-SB" w:eastAsia="DFKai-SB"/>
        </w:rPr>
        <w:t>a.</w:t>
      </w:r>
      <w:r>
        <w:rPr>
          <w:rFonts w:ascii="DFKai-SB" w:eastAsia="DFKai-SB" w:hint="eastAsia"/>
        </w:rPr>
        <w:tab/>
        <w:t>根據事實說出原委。</w:t>
      </w:r>
    </w:p>
    <w:p w14:paraId="3D61D7CA" w14:textId="77777777" w:rsidR="004623B1" w:rsidRDefault="004623B1" w:rsidP="004623B1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1200" w:hanging="480"/>
        <w:rPr>
          <w:rFonts w:ascii="DFKai-SB" w:eastAsia="DFKai-SB"/>
        </w:rPr>
      </w:pPr>
      <w:r>
        <w:rPr>
          <w:rFonts w:ascii="DFKai-SB" w:eastAsia="DFKai-SB" w:hint="eastAsia"/>
        </w:rPr>
        <w:t>簡單說出事實，不加任何臆測及推演。見證是在述說事情發生的過程及你從中學到的功課。所以只要根據實況說出，不必為了生動或引起人的興趣</w:t>
      </w:r>
      <w:r>
        <w:rPr>
          <w:rFonts w:ascii="DFKai-SB" w:eastAsia="DFKai-SB"/>
        </w:rPr>
        <w:t xml:space="preserve">, </w:t>
      </w:r>
      <w:r>
        <w:rPr>
          <w:rFonts w:ascii="DFKai-SB" w:eastAsia="DFKai-SB" w:hint="eastAsia"/>
        </w:rPr>
        <w:t>而加油添醋，以致模糊了重心，影響神得著榮耀。</w:t>
      </w:r>
    </w:p>
    <w:p w14:paraId="6DA035B9" w14:textId="77777777" w:rsidR="004623B1" w:rsidRDefault="004623B1" w:rsidP="004623B1">
      <w:pPr>
        <w:tabs>
          <w:tab w:val="left" w:pos="567"/>
          <w:tab w:val="left" w:pos="1134"/>
        </w:tabs>
        <w:rPr>
          <w:rFonts w:ascii="DFKai-SB" w:eastAsia="DFKai-SB"/>
        </w:rPr>
      </w:pPr>
    </w:p>
    <w:p w14:paraId="3639F624" w14:textId="77777777" w:rsidR="004623B1" w:rsidRDefault="004623B1" w:rsidP="004623B1">
      <w:pPr>
        <w:tabs>
          <w:tab w:val="left" w:pos="567"/>
          <w:tab w:val="left" w:pos="1134"/>
        </w:tabs>
        <w:rPr>
          <w:rFonts w:ascii="DFKai-SB" w:eastAsia="DFKai-SB"/>
        </w:rPr>
      </w:pPr>
    </w:p>
    <w:p w14:paraId="68A48756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tabs>
          <w:tab w:val="left" w:pos="2268"/>
          <w:tab w:val="left" w:pos="3402"/>
        </w:tabs>
        <w:ind w:firstLine="720"/>
        <w:jc w:val="both"/>
        <w:rPr>
          <w:rFonts w:ascii="DFKai-SB" w:eastAsia="DFKai-SB"/>
          <w:b/>
          <w:sz w:val="32"/>
        </w:rPr>
      </w:pPr>
      <w:r>
        <w:rPr>
          <w:rFonts w:ascii="DFKai-SB" w:eastAsia="DFKai-SB"/>
          <w:b/>
          <w:sz w:val="32"/>
        </w:rPr>
        <w:tab/>
      </w:r>
      <w:r>
        <w:rPr>
          <w:rFonts w:ascii="DFKai-SB" w:eastAsia="DFKai-SB" w:hint="eastAsia"/>
          <w:b/>
          <w:sz w:val="32"/>
        </w:rPr>
        <w:t>保羅的見證原則：三段法</w:t>
      </w:r>
      <w:r>
        <w:rPr>
          <w:rFonts w:ascii="DFKai-SB" w:eastAsia="DFKai-SB"/>
          <w:b/>
          <w:sz w:val="32"/>
        </w:rPr>
        <w:tab/>
      </w:r>
      <w:r>
        <w:rPr>
          <w:rFonts w:ascii="DFKai-SB" w:eastAsia="DFKai-SB"/>
          <w:b/>
          <w:sz w:val="32"/>
        </w:rPr>
        <w:tab/>
      </w:r>
      <w:r>
        <w:rPr>
          <w:rFonts w:ascii="DFKai-SB" w:eastAsia="DFKai-SB" w:hint="eastAsia"/>
          <w:i/>
          <w:sz w:val="20"/>
        </w:rPr>
        <w:t>使徒行傳</w:t>
      </w:r>
      <w:r>
        <w:rPr>
          <w:rFonts w:ascii="DFKai-SB" w:eastAsia="DFKai-SB"/>
          <w:i/>
          <w:sz w:val="20"/>
        </w:rPr>
        <w:t>26</w:t>
      </w:r>
      <w:r>
        <w:rPr>
          <w:rFonts w:ascii="DFKai-SB" w:eastAsia="DFKai-SB" w:hint="eastAsia"/>
          <w:i/>
          <w:sz w:val="20"/>
        </w:rPr>
        <w:t>章</w:t>
      </w:r>
    </w:p>
    <w:p w14:paraId="0AE8DA4B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220B1FE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/>
        </w:rPr>
        <w:tab/>
        <w:t>1.</w:t>
      </w:r>
      <w:r>
        <w:rPr>
          <w:rFonts w:ascii="DFKai-SB" w:eastAsia="DFKai-SB" w:hint="eastAsia"/>
        </w:rPr>
        <w:t>信主前的的情況</w:t>
      </w:r>
      <w:r>
        <w:rPr>
          <w:rFonts w:ascii="DFKai-SB" w:eastAsia="DFKai-SB"/>
        </w:rPr>
        <w:t>------</w:t>
      </w:r>
      <w:r>
        <w:rPr>
          <w:rFonts w:ascii="DFKai-SB" w:eastAsia="DFKai-SB" w:hint="eastAsia"/>
        </w:rPr>
        <w:t>迫害信徒的人</w:t>
      </w:r>
      <w:r>
        <w:rPr>
          <w:rFonts w:ascii="DFKai-SB" w:eastAsia="DFKai-SB"/>
        </w:rPr>
        <w:t>----------</w:t>
      </w:r>
      <w:r>
        <w:rPr>
          <w:rFonts w:ascii="DFKai-SB" w:eastAsia="DFKai-SB" w:hint="eastAsia"/>
          <w:b/>
        </w:rPr>
        <w:t>事情發生前之情況</w:t>
      </w:r>
    </w:p>
    <w:p w14:paraId="1FD2A9C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/>
        </w:rPr>
        <w:tab/>
        <w:t>2.</w:t>
      </w:r>
      <w:r>
        <w:rPr>
          <w:rFonts w:ascii="DFKai-SB" w:eastAsia="DFKai-SB" w:hint="eastAsia"/>
        </w:rPr>
        <w:t>信主的過程</w:t>
      </w:r>
      <w:r>
        <w:rPr>
          <w:rFonts w:ascii="DFKai-SB" w:eastAsia="DFKai-SB"/>
        </w:rPr>
        <w:t>----------</w:t>
      </w:r>
      <w:r>
        <w:rPr>
          <w:rFonts w:ascii="DFKai-SB" w:eastAsia="DFKai-SB" w:hint="eastAsia"/>
        </w:rPr>
        <w:t>遇見主的情況</w:t>
      </w:r>
      <w:r>
        <w:rPr>
          <w:rFonts w:ascii="DFKai-SB" w:eastAsia="DFKai-SB"/>
        </w:rPr>
        <w:t>----------</w:t>
      </w:r>
      <w:r>
        <w:rPr>
          <w:rFonts w:ascii="DFKai-SB" w:eastAsia="DFKai-SB" w:hint="eastAsia"/>
          <w:b/>
        </w:rPr>
        <w:t>發生的事件</w:t>
      </w:r>
    </w:p>
    <w:p w14:paraId="6FC8AD48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/>
        </w:rPr>
        <w:tab/>
        <w:t>3.</w:t>
      </w:r>
      <w:r>
        <w:rPr>
          <w:rFonts w:ascii="DFKai-SB" w:eastAsia="DFKai-SB" w:hint="eastAsia"/>
        </w:rPr>
        <w:t>信主後的的改變</w:t>
      </w:r>
      <w:r>
        <w:rPr>
          <w:rFonts w:ascii="DFKai-SB" w:eastAsia="DFKai-SB"/>
        </w:rPr>
        <w:t>------</w:t>
      </w:r>
      <w:r>
        <w:rPr>
          <w:rFonts w:ascii="DFKai-SB" w:eastAsia="DFKai-SB" w:hint="eastAsia"/>
        </w:rPr>
        <w:t>為主做見證的人</w:t>
      </w:r>
      <w:r>
        <w:rPr>
          <w:rFonts w:ascii="DFKai-SB" w:eastAsia="DFKai-SB"/>
        </w:rPr>
        <w:t>--------</w:t>
      </w:r>
      <w:r>
        <w:rPr>
          <w:rFonts w:ascii="DFKai-SB" w:eastAsia="DFKai-SB" w:hint="eastAsia"/>
          <w:b/>
        </w:rPr>
        <w:t>事情發生後之結果</w:t>
      </w:r>
      <w:r>
        <w:rPr>
          <w:rFonts w:ascii="DFKai-SB" w:eastAsia="DFKai-SB" w:hint="eastAsia"/>
        </w:rPr>
        <w:t>。</w:t>
      </w:r>
    </w:p>
    <w:p w14:paraId="00AC8983" w14:textId="77777777" w:rsidR="004623B1" w:rsidRDefault="004623B1" w:rsidP="004623B1">
      <w:pPr>
        <w:rPr>
          <w:rFonts w:ascii="DFKai-SB" w:eastAsia="DFKai-SB"/>
        </w:rPr>
      </w:pPr>
    </w:p>
    <w:p w14:paraId="76241EDC" w14:textId="77777777" w:rsidR="004623B1" w:rsidRDefault="004623B1" w:rsidP="004623B1">
      <w:pPr>
        <w:rPr>
          <w:rFonts w:ascii="DFKai-SB" w:eastAsia="DFKai-SB"/>
        </w:rPr>
      </w:pPr>
      <w:r>
        <w:rPr>
          <w:rFonts w:ascii="DFKai-SB" w:eastAsia="DFKai-SB" w:hint="eastAsia"/>
        </w:rPr>
        <w:t>一般的見證仍可依循此方式進行，建議的步驟：</w:t>
      </w:r>
    </w:p>
    <w:p w14:paraId="62C0C792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spacing w:before="120"/>
        <w:ind w:hanging="357"/>
        <w:rPr>
          <w:rFonts w:ascii="DFKai-SB" w:eastAsia="DFKai-SB"/>
        </w:rPr>
      </w:pPr>
      <w:r>
        <w:rPr>
          <w:rFonts w:ascii="DFKai-SB" w:eastAsia="DFKai-SB" w:hint="eastAsia"/>
        </w:rPr>
        <w:t>好好禱告：依保羅見證的三段法寫下見證稿的內容（請參考下列見證預備單）</w:t>
      </w:r>
    </w:p>
    <w:p w14:paraId="18B515C4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 w:hint="eastAsia"/>
        </w:rPr>
        <w:t>試說幾遍，並測量見證的時間長度，控制在指定的時限內。</w:t>
      </w:r>
    </w:p>
    <w:p w14:paraId="7610BEFD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 w:hint="eastAsia"/>
        </w:rPr>
        <w:t>找一個傳道人或弟兄姊妹（或主辦單位）審見證稿並試說一遍：測試是否超過指定的時間。試問聽的人聽完後是看見你？還是看見神在你身上的作為？請聽的人提供意見修正你見證的內容。</w:t>
      </w:r>
    </w:p>
    <w:p w14:paraId="7B7BF85A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 w:hint="eastAsia"/>
        </w:rPr>
        <w:t>修正見證的內容，再重複以上步驟，直到符合三段式的原則並能榮耀神為止。</w:t>
      </w:r>
    </w:p>
    <w:p w14:paraId="5DF38C0E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  <w:r>
        <w:rPr>
          <w:rFonts w:ascii="DFKai-SB" w:eastAsia="DFKai-SB" w:hint="eastAsia"/>
        </w:rPr>
        <w:t>恭喜你已經預備好勇於為神作見證。</w:t>
      </w:r>
    </w:p>
    <w:p w14:paraId="6350DC8F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302A543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62EE460E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6A027321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7B07B657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71EB2362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64B9698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381139EE" w14:textId="77777777" w:rsidR="004623B1" w:rsidRDefault="004623B1" w:rsidP="004623B1">
      <w:pPr>
        <w:tabs>
          <w:tab w:val="left" w:pos="1134"/>
        </w:tabs>
        <w:spacing w:before="120"/>
        <w:jc w:val="both"/>
        <w:rPr>
          <w:rFonts w:ascii="DFKai-SB" w:eastAsia="DFKai-SB"/>
          <w:i/>
        </w:rPr>
      </w:pPr>
      <w:r>
        <w:rPr>
          <w:rFonts w:ascii="DFKai-SB" w:eastAsia="DFKai-SB" w:hint="eastAsia"/>
          <w:i/>
        </w:rPr>
        <w:tab/>
        <w:t>「只要心裡尊主基督為聖，有人問你們心中盼望的緣由，</w:t>
      </w:r>
    </w:p>
    <w:p w14:paraId="07E81E8E" w14:textId="77777777" w:rsidR="004623B1" w:rsidRDefault="004623B1" w:rsidP="004623B1">
      <w:pPr>
        <w:pStyle w:val="2"/>
        <w:framePr w:w="0" w:hRule="auto" w:hSpace="0" w:wrap="auto" w:vAnchor="margin" w:hAnchor="text" w:xAlign="left" w:yAlign="inline"/>
        <w:ind w:left="720" w:firstLine="720"/>
        <w:outlineLvl w:val="0"/>
        <w:rPr>
          <w:rFonts w:ascii="DFKai-SB" w:eastAsia="DFKai-SB"/>
          <w:b w:val="0"/>
          <w:i/>
          <w:sz w:val="24"/>
        </w:rPr>
      </w:pPr>
      <w:r>
        <w:rPr>
          <w:rFonts w:ascii="DFKai-SB" w:eastAsia="DFKai-SB" w:hint="eastAsia"/>
          <w:b w:val="0"/>
          <w:i/>
          <w:sz w:val="24"/>
        </w:rPr>
        <w:t>就要常作準備，以溫柔敬畏的心回答各人。」</w:t>
      </w:r>
      <w:r>
        <w:rPr>
          <w:rFonts w:ascii="DFKai-SB" w:eastAsia="DFKai-SB" w:hint="eastAsia"/>
          <w:b w:val="0"/>
          <w:i/>
          <w:sz w:val="24"/>
        </w:rPr>
        <w:tab/>
        <w:t>彼前書</w:t>
      </w:r>
      <w:r>
        <w:rPr>
          <w:rFonts w:ascii="DFKai-SB" w:eastAsia="DFKai-SB"/>
          <w:b w:val="0"/>
          <w:i/>
          <w:sz w:val="24"/>
        </w:rPr>
        <w:t>3:15</w:t>
      </w:r>
    </w:p>
    <w:p w14:paraId="6EE8DED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DFKai-SB" w:eastAsia="DFKai-SB"/>
        </w:rPr>
      </w:pPr>
    </w:p>
    <w:p w14:paraId="76B8B85C" w14:textId="77777777" w:rsidR="004623B1" w:rsidRDefault="004623B1" w:rsidP="004623B1">
      <w:pPr>
        <w:rPr>
          <w:rFonts w:eastAsia="DFKai-SB"/>
          <w:b/>
          <w:sz w:val="32"/>
        </w:rPr>
      </w:pPr>
      <w:r>
        <w:rPr>
          <w:rFonts w:ascii="DFKai-SB" w:eastAsia="DFKai-SB"/>
        </w:rPr>
        <w:br w:type="page"/>
      </w:r>
    </w:p>
    <w:p w14:paraId="2785A9B8" w14:textId="77777777" w:rsidR="004623B1" w:rsidRDefault="004623B1" w:rsidP="004623B1">
      <w:pPr>
        <w:jc w:val="center"/>
        <w:rPr>
          <w:rFonts w:eastAsia="DFKai-SB"/>
          <w:b/>
          <w:sz w:val="32"/>
        </w:rPr>
      </w:pPr>
      <w:r>
        <w:rPr>
          <w:rFonts w:eastAsia="DFKai-SB" w:hint="eastAsia"/>
          <w:b/>
          <w:sz w:val="32"/>
        </w:rPr>
        <w:lastRenderedPageBreak/>
        <w:t>你的（個人得救）見證</w:t>
      </w:r>
    </w:p>
    <w:p w14:paraId="4DCCBAE7" w14:textId="77777777" w:rsidR="004623B1" w:rsidRDefault="004623B1" w:rsidP="004623B1">
      <w:pPr>
        <w:jc w:val="center"/>
        <w:rPr>
          <w:rFonts w:eastAsia="DFKai-SB"/>
          <w:b/>
          <w:sz w:val="32"/>
        </w:rPr>
      </w:pPr>
    </w:p>
    <w:p w14:paraId="422B1F90" w14:textId="77777777" w:rsidR="004623B1" w:rsidRDefault="004623B1" w:rsidP="004623B1">
      <w:pPr>
        <w:jc w:val="both"/>
        <w:rPr>
          <w:rFonts w:ascii="全真中仿宋" w:eastAsia="全真中仿宋"/>
        </w:rPr>
      </w:pPr>
      <w:r>
        <w:rPr>
          <w:rFonts w:ascii="全真中仿宋" w:eastAsia="全真中仿宋" w:hint="eastAsia"/>
        </w:rPr>
        <w:t>日期：</w:t>
      </w:r>
      <w:r>
        <w:rPr>
          <w:rFonts w:ascii="全真中仿宋" w:eastAsia="全真中仿宋" w:hint="eastAsia"/>
        </w:rPr>
        <w:tab/>
        <w:t>年</w:t>
      </w:r>
      <w:r>
        <w:rPr>
          <w:rFonts w:ascii="全真中仿宋" w:eastAsia="全真中仿宋" w:hint="eastAsia"/>
        </w:rPr>
        <w:tab/>
        <w:t>月</w:t>
      </w:r>
      <w:r>
        <w:rPr>
          <w:rFonts w:ascii="全真中仿宋" w:eastAsia="全真中仿宋" w:hint="eastAsia"/>
        </w:rPr>
        <w:tab/>
        <w:t>日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見證的時間：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分鐘</w:t>
      </w:r>
    </w:p>
    <w:p w14:paraId="0B66A385" w14:textId="77777777" w:rsidR="004623B1" w:rsidRDefault="004623B1" w:rsidP="004623B1">
      <w:pPr>
        <w:jc w:val="both"/>
        <w:rPr>
          <w:rFonts w:ascii="全真中仿宋" w:eastAsia="全真中仿宋"/>
        </w:rPr>
      </w:pPr>
    </w:p>
    <w:p w14:paraId="7B9BCE60" w14:textId="77777777" w:rsidR="004623B1" w:rsidRDefault="004623B1" w:rsidP="004623B1">
      <w:pPr>
        <w:jc w:val="both"/>
        <w:rPr>
          <w:rFonts w:eastAsia="DFKai-SB"/>
          <w:b/>
          <w:sz w:val="32"/>
        </w:rPr>
      </w:pPr>
      <w:r>
        <w:rPr>
          <w:rFonts w:ascii="全真中仿宋" w:eastAsia="全真中仿宋" w:hint="eastAsia"/>
        </w:rPr>
        <w:t>（3分鐘的見證約需300字的見證稿）</w:t>
      </w:r>
    </w:p>
    <w:p w14:paraId="23492765" w14:textId="77777777" w:rsidR="004623B1" w:rsidRDefault="004623B1" w:rsidP="004623B1">
      <w:pPr>
        <w:rPr>
          <w:rFonts w:eastAsia="DFKai-SB"/>
          <w:b/>
        </w:rPr>
      </w:pPr>
    </w:p>
    <w:p w14:paraId="48792488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DFKai-SB"/>
          <w:b/>
        </w:rPr>
      </w:pPr>
      <w:r>
        <w:rPr>
          <w:rFonts w:eastAsia="DFKai-SB" w:hint="eastAsia"/>
          <w:b/>
        </w:rPr>
        <w:t>信主前的狀況</w:t>
      </w:r>
      <w:r>
        <w:rPr>
          <w:rFonts w:eastAsia="DFKai-SB"/>
          <w:b/>
        </w:rPr>
        <w:t xml:space="preserve"> / </w:t>
      </w:r>
      <w:r>
        <w:rPr>
          <w:rFonts w:ascii="DFKai-SB" w:eastAsia="DFKai-SB" w:hint="eastAsia"/>
          <w:b/>
        </w:rPr>
        <w:t>事情發生前之情況</w:t>
      </w:r>
    </w:p>
    <w:p w14:paraId="6A7B6340" w14:textId="77777777" w:rsidR="004623B1" w:rsidRDefault="004623B1" w:rsidP="004623B1">
      <w:pPr>
        <w:rPr>
          <w:rFonts w:eastAsia="DFKai-SB"/>
          <w:b/>
        </w:rPr>
      </w:pPr>
    </w:p>
    <w:p w14:paraId="1A9B7308" w14:textId="77777777" w:rsidR="004623B1" w:rsidRDefault="004623B1" w:rsidP="004623B1">
      <w:pPr>
        <w:rPr>
          <w:rFonts w:eastAsia="DFKai-SB"/>
          <w:b/>
        </w:rPr>
      </w:pPr>
    </w:p>
    <w:p w14:paraId="5898B925" w14:textId="77777777" w:rsidR="004623B1" w:rsidRDefault="004623B1" w:rsidP="004623B1">
      <w:pPr>
        <w:rPr>
          <w:rFonts w:eastAsia="DFKai-SB"/>
          <w:b/>
        </w:rPr>
      </w:pPr>
    </w:p>
    <w:p w14:paraId="7603A5F7" w14:textId="77777777" w:rsidR="004623B1" w:rsidRDefault="004623B1" w:rsidP="004623B1">
      <w:pPr>
        <w:rPr>
          <w:rFonts w:eastAsia="DFKai-SB"/>
          <w:b/>
        </w:rPr>
      </w:pPr>
    </w:p>
    <w:p w14:paraId="0502F9A8" w14:textId="77777777" w:rsidR="004623B1" w:rsidRDefault="004623B1" w:rsidP="004623B1">
      <w:pPr>
        <w:rPr>
          <w:rFonts w:eastAsia="DFKai-SB"/>
          <w:b/>
        </w:rPr>
      </w:pPr>
    </w:p>
    <w:p w14:paraId="5E305E7F" w14:textId="77777777" w:rsidR="004623B1" w:rsidRDefault="004623B1" w:rsidP="004623B1">
      <w:pPr>
        <w:rPr>
          <w:rFonts w:eastAsia="DFKai-SB"/>
          <w:b/>
        </w:rPr>
      </w:pPr>
    </w:p>
    <w:p w14:paraId="00A61E62" w14:textId="77777777" w:rsidR="004623B1" w:rsidRDefault="004623B1" w:rsidP="004623B1">
      <w:pPr>
        <w:rPr>
          <w:rFonts w:eastAsia="DFKai-SB"/>
          <w:b/>
        </w:rPr>
      </w:pPr>
    </w:p>
    <w:p w14:paraId="7FE84CD2" w14:textId="77777777" w:rsidR="004623B1" w:rsidRDefault="004623B1" w:rsidP="004623B1">
      <w:pPr>
        <w:rPr>
          <w:rFonts w:eastAsia="DFKai-SB"/>
          <w:b/>
        </w:rPr>
      </w:pPr>
    </w:p>
    <w:p w14:paraId="0DD80F7A" w14:textId="77777777" w:rsidR="004623B1" w:rsidRDefault="004623B1" w:rsidP="004623B1">
      <w:pPr>
        <w:rPr>
          <w:rFonts w:eastAsia="DFKai-SB"/>
          <w:b/>
        </w:rPr>
      </w:pPr>
    </w:p>
    <w:p w14:paraId="34D66BA6" w14:textId="77777777" w:rsidR="004623B1" w:rsidRDefault="004623B1" w:rsidP="004623B1">
      <w:pPr>
        <w:rPr>
          <w:rFonts w:eastAsia="DFKai-SB"/>
          <w:b/>
        </w:rPr>
      </w:pPr>
    </w:p>
    <w:p w14:paraId="20EC9F37" w14:textId="77777777" w:rsidR="004623B1" w:rsidRDefault="004623B1" w:rsidP="004623B1">
      <w:pPr>
        <w:rPr>
          <w:rFonts w:eastAsia="DFKai-SB"/>
          <w:b/>
        </w:rPr>
      </w:pPr>
    </w:p>
    <w:p w14:paraId="30A4C7A4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DFKai-SB"/>
          <w:b/>
        </w:rPr>
      </w:pPr>
      <w:r>
        <w:rPr>
          <w:rFonts w:eastAsia="DFKai-SB" w:hint="eastAsia"/>
          <w:b/>
        </w:rPr>
        <w:t>信主的過程</w:t>
      </w:r>
      <w:r>
        <w:rPr>
          <w:rFonts w:eastAsia="DFKai-SB"/>
          <w:b/>
        </w:rPr>
        <w:t xml:space="preserve"> / </w:t>
      </w:r>
      <w:r>
        <w:rPr>
          <w:rFonts w:ascii="DFKai-SB" w:eastAsia="DFKai-SB" w:hint="eastAsia"/>
          <w:b/>
        </w:rPr>
        <w:t>發生的事件</w:t>
      </w:r>
    </w:p>
    <w:p w14:paraId="3C8B9D12" w14:textId="77777777" w:rsidR="004623B1" w:rsidRDefault="004623B1" w:rsidP="004623B1">
      <w:pPr>
        <w:rPr>
          <w:rFonts w:eastAsia="DFKai-SB"/>
          <w:b/>
        </w:rPr>
      </w:pPr>
    </w:p>
    <w:p w14:paraId="531581BF" w14:textId="77777777" w:rsidR="004623B1" w:rsidRDefault="004623B1" w:rsidP="004623B1">
      <w:pPr>
        <w:rPr>
          <w:rFonts w:eastAsia="DFKai-SB"/>
          <w:b/>
        </w:rPr>
      </w:pPr>
    </w:p>
    <w:p w14:paraId="7B1F5DCA" w14:textId="77777777" w:rsidR="004623B1" w:rsidRDefault="004623B1" w:rsidP="004623B1">
      <w:pPr>
        <w:rPr>
          <w:rFonts w:eastAsia="DFKai-SB"/>
          <w:b/>
        </w:rPr>
      </w:pPr>
    </w:p>
    <w:p w14:paraId="7D5E13AD" w14:textId="77777777" w:rsidR="004623B1" w:rsidRDefault="004623B1" w:rsidP="004623B1">
      <w:pPr>
        <w:rPr>
          <w:rFonts w:eastAsia="DFKai-SB"/>
          <w:b/>
        </w:rPr>
      </w:pPr>
    </w:p>
    <w:p w14:paraId="1D25D972" w14:textId="77777777" w:rsidR="004623B1" w:rsidRDefault="004623B1" w:rsidP="004623B1">
      <w:pPr>
        <w:rPr>
          <w:rFonts w:eastAsia="DFKai-SB"/>
          <w:b/>
        </w:rPr>
      </w:pPr>
    </w:p>
    <w:p w14:paraId="5013BF28" w14:textId="77777777" w:rsidR="004623B1" w:rsidRDefault="004623B1" w:rsidP="004623B1">
      <w:pPr>
        <w:rPr>
          <w:rFonts w:eastAsia="DFKai-SB"/>
          <w:b/>
        </w:rPr>
      </w:pPr>
    </w:p>
    <w:p w14:paraId="20994C15" w14:textId="77777777" w:rsidR="004623B1" w:rsidRDefault="004623B1" w:rsidP="004623B1">
      <w:pPr>
        <w:rPr>
          <w:rFonts w:eastAsia="DFKai-SB"/>
          <w:b/>
        </w:rPr>
      </w:pPr>
    </w:p>
    <w:p w14:paraId="34088058" w14:textId="77777777" w:rsidR="004623B1" w:rsidRDefault="004623B1" w:rsidP="004623B1">
      <w:pPr>
        <w:rPr>
          <w:rFonts w:eastAsia="DFKai-SB"/>
          <w:b/>
        </w:rPr>
      </w:pPr>
    </w:p>
    <w:p w14:paraId="45308B15" w14:textId="77777777" w:rsidR="004623B1" w:rsidRDefault="004623B1" w:rsidP="004623B1">
      <w:pPr>
        <w:rPr>
          <w:rFonts w:eastAsia="DFKai-SB"/>
          <w:b/>
        </w:rPr>
      </w:pPr>
    </w:p>
    <w:p w14:paraId="725479AB" w14:textId="77777777" w:rsidR="004623B1" w:rsidRDefault="004623B1" w:rsidP="004623B1">
      <w:pPr>
        <w:rPr>
          <w:rFonts w:eastAsia="DFKai-SB"/>
          <w:b/>
        </w:rPr>
      </w:pPr>
    </w:p>
    <w:p w14:paraId="2DCC9B8B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DFKai-SB"/>
          <w:b/>
        </w:rPr>
      </w:pPr>
      <w:r>
        <w:rPr>
          <w:rFonts w:eastAsia="DFKai-SB" w:hint="eastAsia"/>
          <w:b/>
        </w:rPr>
        <w:t>信主後的改變</w:t>
      </w:r>
      <w:r>
        <w:rPr>
          <w:rFonts w:eastAsia="DFKai-SB"/>
          <w:b/>
        </w:rPr>
        <w:t xml:space="preserve"> / </w:t>
      </w:r>
      <w:r>
        <w:rPr>
          <w:rFonts w:ascii="DFKai-SB" w:eastAsia="DFKai-SB" w:hint="eastAsia"/>
          <w:b/>
        </w:rPr>
        <w:t>事情發生後之結果</w:t>
      </w:r>
    </w:p>
    <w:p w14:paraId="1D77F83E" w14:textId="77777777" w:rsidR="004623B1" w:rsidRDefault="004623B1" w:rsidP="004623B1">
      <w:pPr>
        <w:rPr>
          <w:rFonts w:eastAsia="DFKai-SB"/>
          <w:b/>
          <w:sz w:val="28"/>
        </w:rPr>
      </w:pPr>
    </w:p>
    <w:p w14:paraId="1E7B26B6" w14:textId="77777777" w:rsidR="004623B1" w:rsidRDefault="004623B1" w:rsidP="004623B1">
      <w:pPr>
        <w:rPr>
          <w:rFonts w:eastAsia="DFKai-SB"/>
          <w:b/>
          <w:sz w:val="28"/>
        </w:rPr>
      </w:pPr>
    </w:p>
    <w:p w14:paraId="7588D2D4" w14:textId="77777777" w:rsidR="004623B1" w:rsidRDefault="004623B1" w:rsidP="004623B1">
      <w:pPr>
        <w:rPr>
          <w:rFonts w:eastAsia="DFKai-SB"/>
          <w:b/>
          <w:sz w:val="28"/>
        </w:rPr>
      </w:pPr>
    </w:p>
    <w:p w14:paraId="1D0D107F" w14:textId="77777777" w:rsidR="004623B1" w:rsidRDefault="004623B1" w:rsidP="004623B1">
      <w:pPr>
        <w:rPr>
          <w:rFonts w:eastAsia="DFKai-SB"/>
          <w:b/>
          <w:sz w:val="28"/>
        </w:rPr>
      </w:pPr>
    </w:p>
    <w:p w14:paraId="193E86D2" w14:textId="77777777" w:rsidR="004623B1" w:rsidRDefault="004623B1" w:rsidP="004623B1">
      <w:pPr>
        <w:rPr>
          <w:rFonts w:eastAsia="DFKai-SB"/>
          <w:b/>
          <w:sz w:val="28"/>
        </w:rPr>
      </w:pPr>
    </w:p>
    <w:p w14:paraId="0EC6DFFD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</w:r>
    </w:p>
    <w:p w14:paraId="7E8B9B23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4CCB90B0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387A9D42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  <w:t>預</w:t>
      </w:r>
      <w:r>
        <w:rPr>
          <w:rFonts w:ascii="全真中仿宋" w:eastAsia="全真中仿宋" w:hint="eastAsia"/>
          <w:sz w:val="24"/>
        </w:rPr>
        <w:tab/>
        <w:t>備者簽名：</w:t>
      </w:r>
      <w:r>
        <w:rPr>
          <w:rFonts w:ascii="全真中仿宋" w:eastAsia="全真中仿宋" w:hint="eastAsia"/>
          <w:sz w:val="24"/>
        </w:rPr>
        <w:tab/>
      </w:r>
    </w:p>
    <w:p w14:paraId="52EFC757" w14:textId="77777777" w:rsidR="004623B1" w:rsidRP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ind w:firstLineChars="2350" w:firstLine="5640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>試聽者/審稿者簽名</w:t>
      </w:r>
      <w:r>
        <w:rPr>
          <w:rFonts w:hint="eastAsia"/>
        </w:rPr>
        <w:t>：</w:t>
      </w:r>
    </w:p>
    <w:p w14:paraId="53BF30B1" w14:textId="77777777" w:rsidR="004623B1" w:rsidRPr="004623B1" w:rsidRDefault="004623B1" w:rsidP="005F716C">
      <w:pPr>
        <w:spacing w:line="400" w:lineRule="exact"/>
        <w:rPr>
          <w:rFonts w:ascii="全真中圓體" w:eastAsia="全真中圓體"/>
          <w:sz w:val="36"/>
        </w:rPr>
      </w:pPr>
    </w:p>
    <w:sectPr w:rsidR="004623B1" w:rsidRPr="004623B1">
      <w:type w:val="continuous"/>
      <w:pgSz w:w="11906" w:h="16838" w:code="9"/>
      <w:pgMar w:top="539" w:right="506" w:bottom="36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全真顏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隸書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全真古印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29F"/>
    <w:multiLevelType w:val="hybridMultilevel"/>
    <w:tmpl w:val="97226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E4B0F"/>
    <w:multiLevelType w:val="singleLevel"/>
    <w:tmpl w:val="932466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2" w15:restartNumberingAfterBreak="0">
    <w:nsid w:val="3E685F45"/>
    <w:multiLevelType w:val="singleLevel"/>
    <w:tmpl w:val="583EB2E6"/>
    <w:lvl w:ilvl="0">
      <w:start w:val="2"/>
      <w:numFmt w:val="lowerLetter"/>
      <w:lvlText w:val="%1.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A9A307F"/>
    <w:multiLevelType w:val="singleLevel"/>
    <w:tmpl w:val="50263A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4" w15:restartNumberingAfterBreak="0">
    <w:nsid w:val="57065C78"/>
    <w:multiLevelType w:val="singleLevel"/>
    <w:tmpl w:val="562C497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ED"/>
    <w:rsid w:val="00036864"/>
    <w:rsid w:val="0011647C"/>
    <w:rsid w:val="0020183A"/>
    <w:rsid w:val="004623B1"/>
    <w:rsid w:val="004D3E1D"/>
    <w:rsid w:val="00504D75"/>
    <w:rsid w:val="00531C3E"/>
    <w:rsid w:val="00557FE8"/>
    <w:rsid w:val="005F716C"/>
    <w:rsid w:val="006D206D"/>
    <w:rsid w:val="006E1F24"/>
    <w:rsid w:val="006E4325"/>
    <w:rsid w:val="006F0D32"/>
    <w:rsid w:val="007213ED"/>
    <w:rsid w:val="00755932"/>
    <w:rsid w:val="007A61BC"/>
    <w:rsid w:val="007B3AF8"/>
    <w:rsid w:val="00842A35"/>
    <w:rsid w:val="008D2ED2"/>
    <w:rsid w:val="00913BE0"/>
    <w:rsid w:val="00962094"/>
    <w:rsid w:val="00B229F7"/>
    <w:rsid w:val="00B71D5D"/>
    <w:rsid w:val="00C35138"/>
    <w:rsid w:val="00C37B9C"/>
    <w:rsid w:val="00CD07A1"/>
    <w:rsid w:val="00D600AB"/>
    <w:rsid w:val="00D913F0"/>
    <w:rsid w:val="00DB6C22"/>
    <w:rsid w:val="00DD1AD2"/>
    <w:rsid w:val="00E5797E"/>
    <w:rsid w:val="00E648A5"/>
    <w:rsid w:val="00EA1D0F"/>
    <w:rsid w:val="00F536EE"/>
    <w:rsid w:val="00F55A6C"/>
    <w:rsid w:val="00F616C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897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4623B1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2">
    <w:name w:val="Body Text Indent 2"/>
    <w:basedOn w:val="a"/>
    <w:rsid w:val="004623B1"/>
    <w:pPr>
      <w:framePr w:w="4387" w:h="556" w:hSpace="142" w:wrap="auto" w:vAnchor="page" w:hAnchor="page" w:x="10393" w:y="663"/>
      <w:widowControl/>
      <w:autoSpaceDE w:val="0"/>
      <w:autoSpaceDN w:val="0"/>
      <w:adjustRightInd w:val="0"/>
      <w:ind w:left="6"/>
    </w:pPr>
    <w:rPr>
      <w:rFonts w:ascii="新細明體"/>
      <w:b/>
      <w:kern w:val="0"/>
      <w:sz w:val="64"/>
    </w:rPr>
  </w:style>
  <w:style w:type="paragraph" w:styleId="a5">
    <w:name w:val="List Paragraph"/>
    <w:basedOn w:val="a"/>
    <w:uiPriority w:val="34"/>
    <w:qFormat/>
    <w:rsid w:val="00F536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angela@linnan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> </Company>
  <LinksUpToDate>false</LinksUpToDate>
  <CharactersWithSpaces>1448</CharactersWithSpaces>
  <SharedDoc>false</SharedDoc>
  <HLinks>
    <vt:vector size="6" baseType="variant"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mailto:angela@linnan.org.tw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水禮報名表</dc:title>
  <dc:subject/>
  <dc:creator>陳秋憶</dc:creator>
  <cp:keywords/>
  <dc:description/>
  <cp:lastModifiedBy>聰進 陳</cp:lastModifiedBy>
  <cp:revision>2</cp:revision>
  <cp:lastPrinted>2018-01-23T08:11:00Z</cp:lastPrinted>
  <dcterms:created xsi:type="dcterms:W3CDTF">2019-10-21T02:06:00Z</dcterms:created>
  <dcterms:modified xsi:type="dcterms:W3CDTF">2019-10-21T02:06:00Z</dcterms:modified>
</cp:coreProperties>
</file>